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1141" w14:textId="77777777" w:rsidR="005F281D" w:rsidRPr="00554822" w:rsidRDefault="005F281D" w:rsidP="005F281D">
      <w:pPr>
        <w:spacing w:line="264" w:lineRule="auto"/>
        <w:jc w:val="right"/>
        <w:rPr>
          <w:sz w:val="22"/>
          <w:szCs w:val="20"/>
          <w:lang w:val="lv-LV"/>
        </w:rPr>
      </w:pPr>
      <w:r w:rsidRPr="00554822">
        <w:rPr>
          <w:sz w:val="22"/>
          <w:szCs w:val="20"/>
          <w:lang w:val="lv-LV"/>
        </w:rPr>
        <w:t>Identifikācijas Nr.</w:t>
      </w:r>
      <w:r>
        <w:rPr>
          <w:sz w:val="22"/>
          <w:szCs w:val="20"/>
          <w:lang w:val="lv-LV"/>
        </w:rPr>
        <w:t xml:space="preserve"> </w:t>
      </w:r>
      <w:r w:rsidRPr="00172C1E">
        <w:rPr>
          <w:rFonts w:cs="Calibri"/>
          <w:iCs/>
          <w:sz w:val="22"/>
          <w:szCs w:val="22"/>
          <w:lang w:eastAsia="lv-LV"/>
        </w:rPr>
        <w:t>6.13-2/GW2023-</w:t>
      </w:r>
      <w:r>
        <w:rPr>
          <w:rFonts w:cs="Calibri"/>
          <w:iCs/>
          <w:sz w:val="22"/>
          <w:szCs w:val="22"/>
          <w:lang w:eastAsia="lv-LV"/>
        </w:rPr>
        <w:t>2</w:t>
      </w:r>
    </w:p>
    <w:p w14:paraId="2944DC82" w14:textId="77777777" w:rsidR="005F281D" w:rsidRPr="00497F9F" w:rsidRDefault="005F281D" w:rsidP="005F281D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</w:t>
      </w:r>
    </w:p>
    <w:p w14:paraId="51CC1E4C" w14:textId="77777777" w:rsidR="005F281D" w:rsidRPr="00554822" w:rsidRDefault="005F281D" w:rsidP="005F281D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54822">
        <w:rPr>
          <w:b/>
          <w:caps/>
          <w:sz w:val="28"/>
          <w:szCs w:val="28"/>
          <w:lang w:val="lv-LV"/>
        </w:rPr>
        <w:t xml:space="preserve">finanšu piedāvājums </w:t>
      </w:r>
    </w:p>
    <w:p w14:paraId="1EB336DB" w14:textId="77777777" w:rsidR="005F281D" w:rsidRPr="00EA2CA8" w:rsidRDefault="005F281D" w:rsidP="005F281D">
      <w:pPr>
        <w:spacing w:line="264" w:lineRule="auto"/>
        <w:jc w:val="center"/>
        <w:rPr>
          <w:lang w:val="lv-LV"/>
        </w:rPr>
      </w:pPr>
      <w:r w:rsidRPr="00BD62F4">
        <w:rPr>
          <w:color w:val="000000"/>
          <w:lang w:val="lv-LV"/>
        </w:rPr>
        <w:t xml:space="preserve">Trīs pārvietojamu </w:t>
      </w:r>
      <w:r>
        <w:rPr>
          <w:color w:val="000000"/>
          <w:lang w:val="lv-LV"/>
        </w:rPr>
        <w:t>konstrukciju - moduļu</w:t>
      </w:r>
      <w:r w:rsidRPr="005D2353">
        <w:rPr>
          <w:b/>
          <w:bCs/>
          <w:color w:val="000000"/>
          <w:lang w:val="lv-LV"/>
        </w:rPr>
        <w:t xml:space="preserve"> </w:t>
      </w:r>
      <w:r w:rsidRPr="00BD62F4">
        <w:rPr>
          <w:bCs/>
          <w:color w:val="000000"/>
          <w:lang w:val="lv-LV"/>
        </w:rPr>
        <w:t>izgatavošana</w:t>
      </w:r>
      <w:r w:rsidRPr="00EA2CA8">
        <w:rPr>
          <w:lang w:val="lv-LV"/>
        </w:rPr>
        <w:t xml:space="preserve"> projekta </w:t>
      </w:r>
    </w:p>
    <w:p w14:paraId="5C4C42F4" w14:textId="77777777" w:rsidR="005F281D" w:rsidRPr="00EA2CA8" w:rsidRDefault="005F281D" w:rsidP="005F281D">
      <w:pPr>
        <w:spacing w:line="264" w:lineRule="auto"/>
        <w:jc w:val="center"/>
        <w:rPr>
          <w:lang w:val="lv-LV" w:eastAsia="lv-LV"/>
        </w:rPr>
      </w:pPr>
      <w:r w:rsidRPr="005D2353">
        <w:rPr>
          <w:lang w:val="lv-LV"/>
        </w:rPr>
        <w:t>LIFE18 IPE/LV/000014</w:t>
      </w:r>
      <w:r w:rsidRPr="00EA2CA8">
        <w:rPr>
          <w:lang w:val="lv-LV" w:eastAsia="lv-LV"/>
        </w:rPr>
        <w:t xml:space="preserve"> </w:t>
      </w:r>
    </w:p>
    <w:p w14:paraId="74B16AD8" w14:textId="77777777" w:rsidR="005F281D" w:rsidRPr="005D2353" w:rsidRDefault="005F281D" w:rsidP="005F281D">
      <w:pPr>
        <w:spacing w:line="264" w:lineRule="auto"/>
        <w:jc w:val="center"/>
        <w:rPr>
          <w:lang w:val="lv-LV"/>
        </w:rPr>
      </w:pPr>
      <w:r w:rsidRPr="005D2353">
        <w:rPr>
          <w:lang w:val="lv-LV"/>
        </w:rPr>
        <w:t xml:space="preserve">“Latvijas upju baseinu apsaimniekošanas plānu ieviešana laba virszemes ūdens </w:t>
      </w:r>
      <w:r>
        <w:rPr>
          <w:lang w:val="lv-LV"/>
        </w:rPr>
        <w:t xml:space="preserve">stāvokļa </w:t>
      </w:r>
      <w:r w:rsidRPr="005D2353">
        <w:rPr>
          <w:lang w:val="lv-LV"/>
        </w:rPr>
        <w:t>sasniegšanai”</w:t>
      </w:r>
    </w:p>
    <w:p w14:paraId="555CE95D" w14:textId="77777777" w:rsidR="005F281D" w:rsidRPr="00EA2CA8" w:rsidRDefault="005F281D" w:rsidP="005F281D">
      <w:pPr>
        <w:spacing w:line="264" w:lineRule="auto"/>
        <w:jc w:val="center"/>
        <w:rPr>
          <w:lang w:val="lv-LV"/>
        </w:rPr>
      </w:pPr>
      <w:r>
        <w:rPr>
          <w:lang w:val="lv-LV"/>
        </w:rPr>
        <w:t>vajadzībām</w:t>
      </w:r>
    </w:p>
    <w:p w14:paraId="6871693A" w14:textId="77777777" w:rsidR="005F281D" w:rsidRPr="00172C1E" w:rsidRDefault="005F281D" w:rsidP="005F281D">
      <w:pPr>
        <w:spacing w:line="264" w:lineRule="auto"/>
        <w:jc w:val="center"/>
        <w:rPr>
          <w:bCs/>
          <w:iCs/>
          <w:lang w:val="lv-LV"/>
        </w:rPr>
      </w:pPr>
      <w:r w:rsidRPr="00172C1E">
        <w:rPr>
          <w:bCs/>
          <w:iCs/>
          <w:lang w:val="lv-LV"/>
        </w:rPr>
        <w:t>(</w:t>
      </w:r>
      <w:r w:rsidRPr="00F502DE">
        <w:rPr>
          <w:bCs/>
          <w:iCs/>
          <w:lang w:val="lv-LV"/>
        </w:rPr>
        <w:t xml:space="preserve">ID. Nr. </w:t>
      </w:r>
      <w:r w:rsidRPr="00F502DE">
        <w:rPr>
          <w:rFonts w:cs="Calibri"/>
          <w:iCs/>
          <w:lang w:eastAsia="lv-LV"/>
        </w:rPr>
        <w:t>6.13-2/GW2023-2</w:t>
      </w:r>
      <w:r w:rsidRPr="00172C1E">
        <w:rPr>
          <w:bCs/>
          <w:iCs/>
          <w:lang w:val="lv-LV"/>
        </w:rPr>
        <w:t>)</w:t>
      </w:r>
    </w:p>
    <w:p w14:paraId="61DECB1B" w14:textId="77777777" w:rsidR="005F281D" w:rsidRDefault="005F281D" w:rsidP="005F281D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3B22C05F" w14:textId="77777777" w:rsidR="005F281D" w:rsidRDefault="005F281D" w:rsidP="005F281D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1965"/>
      </w:tblGrid>
      <w:tr w:rsidR="005F281D" w:rsidRPr="002558A9" w14:paraId="4F9A0DDE" w14:textId="77777777" w:rsidTr="00866B19">
        <w:trPr>
          <w:trHeight w:val="517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3F3AD620" w14:textId="77777777" w:rsidR="005F281D" w:rsidRPr="002558A9" w:rsidRDefault="005F281D" w:rsidP="00866B19">
            <w:pPr>
              <w:pStyle w:val="NormalWeb"/>
              <w:spacing w:line="264" w:lineRule="auto"/>
              <w:jc w:val="center"/>
              <w:rPr>
                <w:b/>
                <w:szCs w:val="22"/>
                <w:lang w:val="lv-LV"/>
              </w:rPr>
            </w:pPr>
            <w:r w:rsidRPr="002558A9">
              <w:rPr>
                <w:b/>
                <w:szCs w:val="22"/>
                <w:lang w:val="lv-LV"/>
              </w:rPr>
              <w:t>Pozīcija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F356CC1" w14:textId="77777777" w:rsidR="005F281D" w:rsidRPr="002558A9" w:rsidRDefault="005F281D" w:rsidP="00866B19">
            <w:pPr>
              <w:pStyle w:val="NormalWeb"/>
              <w:spacing w:before="0" w:beforeAutospacing="0" w:after="6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2558A9">
              <w:rPr>
                <w:b/>
                <w:szCs w:val="22"/>
                <w:lang w:val="lv-LV"/>
              </w:rPr>
              <w:t>Cena bez PVN</w:t>
            </w:r>
          </w:p>
        </w:tc>
      </w:tr>
      <w:tr w:rsidR="005F281D" w:rsidRPr="00CC26CA" w14:paraId="4E37B59B" w14:textId="77777777" w:rsidTr="00866B19">
        <w:trPr>
          <w:trHeight w:val="391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6412CABF" w14:textId="77777777" w:rsidR="005F281D" w:rsidRPr="00CC26CA" w:rsidRDefault="005F281D" w:rsidP="00866B19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Materiāli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FF8FE11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791AD1A1" w14:textId="77777777" w:rsidTr="00866B19">
        <w:trPr>
          <w:trHeight w:val="391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4A3ED692" w14:textId="77777777" w:rsidR="005F281D" w:rsidRDefault="005F281D" w:rsidP="00866B19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Moduļu izgatavošana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7BA8204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237D0848" w14:textId="77777777" w:rsidTr="00866B19">
        <w:trPr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14E90933" w14:textId="77777777" w:rsidR="005F281D" w:rsidRPr="00C45153" w:rsidRDefault="005F281D" w:rsidP="00866B19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Moduļu uzglabāšana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B1298CF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2D22C6DA" w14:textId="77777777" w:rsidTr="00866B19">
        <w:trPr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0EB365C9" w14:textId="77777777" w:rsidR="005F281D" w:rsidRDefault="005F281D" w:rsidP="00866B19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Administratīvie izdevumi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3548945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7EFC89CA" w14:textId="77777777" w:rsidTr="00866B19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2A33682C" w14:textId="77777777" w:rsidR="005F281D" w:rsidRPr="00CC26CA" w:rsidRDefault="005F281D" w:rsidP="00866B19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14:paraId="113024B2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2EAD0AC6" w14:textId="77777777" w:rsidTr="00866B19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393F1560" w14:textId="77777777" w:rsidR="005F281D" w:rsidRPr="00CC26CA" w:rsidRDefault="005F281D" w:rsidP="00866B19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14:paraId="4423DB9E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5F281D" w:rsidRPr="00CC26CA" w14:paraId="309963C5" w14:textId="77777777" w:rsidTr="00866B19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14:paraId="3F83279F" w14:textId="77777777" w:rsidR="005F281D" w:rsidRPr="00CC26CA" w:rsidRDefault="005F281D" w:rsidP="00866B19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PAVISAM KOPĀ:</w:t>
            </w:r>
          </w:p>
        </w:tc>
        <w:tc>
          <w:tcPr>
            <w:tcW w:w="1965" w:type="dxa"/>
            <w:vAlign w:val="center"/>
          </w:tcPr>
          <w:p w14:paraId="2593C280" w14:textId="77777777" w:rsidR="005F281D" w:rsidRPr="00CC26CA" w:rsidRDefault="005F281D" w:rsidP="00866B19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14:paraId="07954A0C" w14:textId="77777777" w:rsidR="005F281D" w:rsidRPr="002A4BF6" w:rsidRDefault="005F281D" w:rsidP="005F281D">
      <w:pPr>
        <w:spacing w:line="264" w:lineRule="auto"/>
        <w:rPr>
          <w:sz w:val="16"/>
          <w:szCs w:val="16"/>
          <w:lang w:val="lv-LV" w:eastAsia="lv-LV"/>
        </w:rPr>
      </w:pPr>
    </w:p>
    <w:p w14:paraId="05465ACC" w14:textId="77777777" w:rsidR="005F281D" w:rsidRDefault="005F281D" w:rsidP="005F281D">
      <w:pPr>
        <w:spacing w:line="264" w:lineRule="auto"/>
        <w:rPr>
          <w:lang w:val="lv-LV" w:eastAsia="lv-LV"/>
        </w:rPr>
      </w:pPr>
    </w:p>
    <w:p w14:paraId="7715EC91" w14:textId="77777777" w:rsidR="005F281D" w:rsidRDefault="005F281D" w:rsidP="005F281D">
      <w:pPr>
        <w:spacing w:line="264" w:lineRule="auto"/>
        <w:rPr>
          <w:lang w:val="lv-LV" w:eastAsia="lv-LV"/>
        </w:rPr>
      </w:pPr>
      <w:r>
        <w:rPr>
          <w:lang w:val="lv-LV" w:eastAsia="lv-LV"/>
        </w:rPr>
        <w:t xml:space="preserve">Vārds, Uzvārds: </w:t>
      </w:r>
    </w:p>
    <w:p w14:paraId="1F217A2D" w14:textId="77777777" w:rsidR="005F281D" w:rsidRPr="00497F9F" w:rsidRDefault="005F281D" w:rsidP="005F281D">
      <w:pPr>
        <w:spacing w:line="264" w:lineRule="auto"/>
        <w:rPr>
          <w:lang w:val="lv-LV" w:eastAsia="lv-LV"/>
        </w:rPr>
      </w:pPr>
    </w:p>
    <w:p w14:paraId="6258E1CB" w14:textId="77777777" w:rsidR="005F281D" w:rsidRDefault="005F281D" w:rsidP="005F281D">
      <w:pPr>
        <w:spacing w:line="264" w:lineRule="auto"/>
        <w:rPr>
          <w:lang w:val="lv-LV" w:eastAsia="lv-LV"/>
        </w:rPr>
      </w:pPr>
      <w:r>
        <w:rPr>
          <w:lang w:val="lv-LV" w:eastAsia="lv-LV"/>
        </w:rPr>
        <w:t xml:space="preserve">Ieņemamais amats: </w:t>
      </w:r>
    </w:p>
    <w:p w14:paraId="06DB1399" w14:textId="77777777" w:rsidR="005F281D" w:rsidRDefault="005F281D" w:rsidP="005F281D">
      <w:pPr>
        <w:spacing w:line="264" w:lineRule="auto"/>
        <w:rPr>
          <w:lang w:val="lv-LV" w:eastAsia="lv-LV"/>
        </w:rPr>
      </w:pPr>
    </w:p>
    <w:p w14:paraId="1D8B88CF" w14:textId="77777777" w:rsidR="005F281D" w:rsidRDefault="005F281D" w:rsidP="005F281D">
      <w:pPr>
        <w:spacing w:line="264" w:lineRule="auto"/>
        <w:jc w:val="both"/>
        <w:rPr>
          <w:i/>
          <w:color w:val="FF0000"/>
          <w:lang w:val="lv-LV" w:eastAsia="lv-LV"/>
        </w:rPr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14:paraId="0D0C37D5" w14:textId="77777777" w:rsidR="005F281D" w:rsidRPr="00EA2CA8" w:rsidRDefault="005F281D" w:rsidP="005F281D">
      <w:pPr>
        <w:spacing w:line="264" w:lineRule="auto"/>
        <w:rPr>
          <w:bCs/>
          <w:iCs/>
          <w:lang w:val="lv-LV"/>
        </w:rPr>
      </w:pPr>
    </w:p>
    <w:p w14:paraId="158FF5D8" w14:textId="77777777" w:rsidR="00515254" w:rsidRDefault="00515254"/>
    <w:sectPr w:rsidR="00515254" w:rsidSect="007F0D29">
      <w:pgSz w:w="11906" w:h="16838"/>
      <w:pgMar w:top="709" w:right="1418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1D"/>
    <w:rsid w:val="00515254"/>
    <w:rsid w:val="005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84A2"/>
  <w15:chartTrackingRefBased/>
  <w15:docId w15:val="{BF356614-B8CC-4E9C-870B-18CC8903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5F281D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5F281D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ListParagraph">
    <w:name w:val="List Paragraph"/>
    <w:aliases w:val="Syle 1,PPS_Bullet,Normal bullet 2,Bullet list,List Paragraph1,Saistīto dokumentu saraksts,Numurets,2,H&amp;P List Paragraph,Strip,Colorful List - Accent 12,Virsraksti,list paragraph,h&amp;p list paragraph,saistīto dokumentu saraksts,syle 1"/>
    <w:basedOn w:val="Normal"/>
    <w:link w:val="ListParagraphChar"/>
    <w:uiPriority w:val="34"/>
    <w:qFormat/>
    <w:rsid w:val="005F281D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2 Char,H&amp;P List Paragraph Char,Strip Char,Colorful List - Accent 12 Char,Virsraksti Char"/>
    <w:link w:val="ListParagraph"/>
    <w:uiPriority w:val="34"/>
    <w:qFormat/>
    <w:locked/>
    <w:rsid w:val="005F281D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Dabas Fonds</dc:creator>
  <cp:keywords/>
  <dc:description/>
  <cp:lastModifiedBy>Latvijas Dabas Fonds</cp:lastModifiedBy>
  <cp:revision>1</cp:revision>
  <dcterms:created xsi:type="dcterms:W3CDTF">2023-10-30T13:53:00Z</dcterms:created>
  <dcterms:modified xsi:type="dcterms:W3CDTF">2023-10-30T14:06:00Z</dcterms:modified>
</cp:coreProperties>
</file>